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CDDCE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BC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1EBC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2021-12-15T14:18:00Z</dcterms:modified>
</cp:coreProperties>
</file>